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52" w:rsidRDefault="00307D52" w:rsidP="00307D52">
      <w:pPr>
        <w:pStyle w:val="Default"/>
        <w:pageBreakBefore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BOURSE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GILLES JONCAS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Admissibilité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Les étudiants admissibles sont soit ceux inscrits à temps plein ou ceux ayant complété leur programme au cours de la période de référence dans un établissement d’enseignement membre de l’ACDEC-Québec. La période de référence est définie comme allant du </w:t>
      </w:r>
      <w:r w:rsidR="005B46D9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1</w:t>
      </w:r>
      <w:r w:rsidR="005B46D9" w:rsidRPr="00957294">
        <w:rPr>
          <w:rFonts w:ascii="Times New Roman" w:hAnsi="Times New Roman" w:cs="Times New Roman"/>
          <w:color w:val="auto"/>
          <w:sz w:val="18"/>
          <w:szCs w:val="18"/>
          <w:highlight w:val="yellow"/>
          <w:vertAlign w:val="superscript"/>
        </w:rPr>
        <w:t>er</w:t>
      </w:r>
      <w:r w:rsidR="005B46D9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 xml:space="preserve"> janvier au 31 décembre 20</w:t>
      </w:r>
      <w:r w:rsidR="00957294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20</w:t>
      </w:r>
      <w:r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.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Les mises en candidature seront recevables si les stages décrits dans le formulaire rencontrent tous les critères coop, tels que définis dans les règlements généraux de l’ACDEC-Québec. </w:t>
      </w:r>
    </w:p>
    <w:p w:rsidR="005B46D9" w:rsidRPr="005B46D9" w:rsidRDefault="00307D52" w:rsidP="00307D5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L’établissement d’enseignement, par l’entremise d’un coordonnateur de stage ou son équivalent, désigne son(ses) </w:t>
      </w:r>
      <w:r w:rsidRPr="00BB09B9">
        <w:rPr>
          <w:rFonts w:ascii="Times New Roman" w:hAnsi="Times New Roman" w:cs="Times New Roman"/>
          <w:color w:val="auto"/>
          <w:sz w:val="18"/>
          <w:szCs w:val="18"/>
        </w:rPr>
        <w:t xml:space="preserve">candidat(s) et fait parvenir à l’ACDEC-Québec le(s) formulaire(s) de mise en candidature ainsi que tous les autres documents exigés avant le </w:t>
      </w:r>
      <w:bookmarkStart w:id="0" w:name="_GoBack"/>
      <w:bookmarkEnd w:id="0"/>
      <w:r w:rsidR="00BB09B9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16 mars 20</w:t>
      </w:r>
      <w:r w:rsidR="00957294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21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Particularités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collégial coopératif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doit avoir complété deux stages COOP au 31 août de l’année de référence et le pourcentage du temps consacré au stage doit être égal ou supérieur à 20% du temps alloué au programme d’études.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doit être inscrit au DEC régulier ou à une AEC à temps plein.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Au moins un stage est réalisé dans une période autre que l’été.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La durée de chacun des stages en milieu de travail sera, sur une période continue, entre 12 à 16 semaines à temps complet. </w:t>
      </w:r>
      <w:r w:rsidR="00957294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(</w:t>
      </w:r>
      <w:proofErr w:type="gramStart"/>
      <w:r w:rsidR="00957294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>ou</w:t>
      </w:r>
      <w:proofErr w:type="gramEnd"/>
      <w:r w:rsidR="00957294" w:rsidRPr="00957294">
        <w:rPr>
          <w:rFonts w:ascii="Times New Roman" w:hAnsi="Times New Roman" w:cs="Times New Roman"/>
          <w:color w:val="auto"/>
          <w:sz w:val="18"/>
          <w:szCs w:val="18"/>
          <w:highlight w:val="yellow"/>
        </w:rPr>
        <w:t xml:space="preserve"> respecte les conditions exceptionnelle dû à la covid-19)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se termine par une session d’études à temps complet (minimum 180 heures).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universitaire coopératif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du Loisir et du Sport.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pourcentage du temps consacré au stage doit être égal ou supérieur à 30% du temps alloué au programme d’études et doit inclure un minimum de deux stages pour le baccalauréat et d’un stage pour la maîtrise au 31 août de l’année de référence.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doit être inscrit au baccalauréat régulier à temps plein.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Au moins un stage est réalisé dans une période autre que l’été.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La durée de chacun des stages en milieu de travail sera, sur une période continue, entre 12 à 16 semaines à temps complet.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programme se termine par une session d’études à temps complet (minimum 180 heures).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Critères de sélection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Accomplissement dans le cadre de ses stages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Accomplissement au niveau académique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Engagement et compréhension de l’apport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du coop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dans son parcours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Curriculum vitae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Contribution dans le milieu ou dans les activités parascolaires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Appréciation générale du candidat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Nombre de candidats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Le nombre de candidats qu’un établissement peut présenter est établi en fonction du nombre de placements COOP réalisés par année, ainsi :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Moins de 200 placements COOP annuellement = 1 candidat(e)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Entre 201 et 1000 placements COOP annuellement = 2 </w:t>
      </w:r>
      <w:proofErr w:type="gramStart"/>
      <w:r>
        <w:rPr>
          <w:color w:val="auto"/>
          <w:sz w:val="20"/>
          <w:szCs w:val="20"/>
        </w:rPr>
        <w:t>candidat</w:t>
      </w:r>
      <w:proofErr w:type="gramEnd"/>
      <w:r>
        <w:rPr>
          <w:color w:val="auto"/>
          <w:sz w:val="20"/>
          <w:szCs w:val="20"/>
        </w:rPr>
        <w:t xml:space="preserve">(e)s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Plus de 1000 placements COOP annuellement = 3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candidat</w:t>
      </w:r>
      <w:proofErr w:type="gramEnd"/>
      <w:r>
        <w:rPr>
          <w:rFonts w:ascii="Times New Roman" w:hAnsi="Times New Roman" w:cs="Times New Roman"/>
          <w:color w:val="auto"/>
          <w:sz w:val="18"/>
          <w:szCs w:val="18"/>
        </w:rPr>
        <w:t xml:space="preserve">(e)s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Documents requis pour déposer une candidature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formulaire de mise en candidature;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curriculum vitae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relevé de notes le plus récent;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Une lettre de motivation du candidat (rédigée par le candidat) </w:t>
      </w:r>
    </w:p>
    <w:p w:rsidR="005D0EE8" w:rsidRDefault="00307D52">
      <w:r>
        <w:rPr>
          <w:rFonts w:ascii="Times New Roman" w:hAnsi="Times New Roman" w:cs="Times New Roman"/>
          <w:sz w:val="20"/>
          <w:szCs w:val="20"/>
        </w:rPr>
        <w:t>• Une lettre d’appui de candidature (rédigée par un employeur des stages)</w:t>
      </w:r>
    </w:p>
    <w:sectPr w:rsidR="005D0E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2"/>
    <w:rsid w:val="00307D52"/>
    <w:rsid w:val="005B46D9"/>
    <w:rsid w:val="005D0EE8"/>
    <w:rsid w:val="00957294"/>
    <w:rsid w:val="00BB09B9"/>
    <w:rsid w:val="00C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F938"/>
  <w15:chartTrackingRefBased/>
  <w15:docId w15:val="{151243BC-2DFD-43BF-BC47-D304C6C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7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Dumas, Carolyne</cp:lastModifiedBy>
  <cp:revision>4</cp:revision>
  <dcterms:created xsi:type="dcterms:W3CDTF">2020-01-09T18:07:00Z</dcterms:created>
  <dcterms:modified xsi:type="dcterms:W3CDTF">2020-12-01T18:55:00Z</dcterms:modified>
</cp:coreProperties>
</file>